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3F" w:rsidRPr="00C9163F" w:rsidRDefault="00AF4E30" w:rsidP="00E25715">
      <w:pPr>
        <w:spacing w:after="0"/>
        <w:jc w:val="center"/>
      </w:pPr>
      <w:r w:rsidRPr="00AF4E30">
        <w:rPr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55.25pt;height:101.85pt" fillcolor="red" strokecolor="#9cf" strokeweight="1.5pt">
            <v:shadow on="t" color="#900"/>
            <v:textpath style="font-family:&quot;Impact&quot;;v-text-kern:t" trim="t" fitpath="t" string="Перечень специальностей&#10;начального профессионального образования&#10;"/>
          </v:shape>
        </w:pict>
      </w:r>
    </w:p>
    <w:p w:rsidR="00C9163F" w:rsidRDefault="00C9163F" w:rsidP="00E25715">
      <w:pPr>
        <w:spacing w:after="0"/>
      </w:pPr>
    </w:p>
    <w:tbl>
      <w:tblPr>
        <w:tblStyle w:val="a7"/>
        <w:tblW w:w="5000" w:type="pct"/>
        <w:tblLook w:val="04A0"/>
      </w:tblPr>
      <w:tblGrid>
        <w:gridCol w:w="8052"/>
        <w:gridCol w:w="6734"/>
      </w:tblGrid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6A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Специальности</w:t>
            </w:r>
          </w:p>
        </w:tc>
        <w:tc>
          <w:tcPr>
            <w:tcW w:w="2263" w:type="pct"/>
            <w:hideMark/>
          </w:tcPr>
          <w:p w:rsidR="00C9163F" w:rsidRPr="00CB6A3B" w:rsidRDefault="00C9163F" w:rsidP="00E25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A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обучения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761E35" w:rsidP="00E2571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1993265</wp:posOffset>
                  </wp:positionH>
                  <wp:positionV relativeFrom="paragraph">
                    <wp:posOffset>19050</wp:posOffset>
                  </wp:positionV>
                  <wp:extent cx="1851025" cy="1400175"/>
                  <wp:effectExtent l="19050" t="0" r="0" b="0"/>
                  <wp:wrapSquare wrapText="bothSides"/>
                  <wp:docPr id="154" name="Рисунок 154" descr="http://www.swatoptools.com/pic/other/images/%E6%B1%BD%E4%BF%AE%E5%9B%BE%E7%89%8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swatoptools.com/pic/other/images/%E6%B1%BD%E4%BF%AE%E5%9B%BE%E7%89%8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163F"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Автомеханик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механико-технологический техникум </w:t>
            </w:r>
          </w:p>
          <w:p w:rsidR="00C9163F" w:rsidRPr="00C36F13" w:rsidRDefault="00C9163F" w:rsidP="00E25715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15</w:t>
            </w:r>
          </w:p>
          <w:p w:rsidR="00C9163F" w:rsidRPr="00C36F13" w:rsidRDefault="00C9163F" w:rsidP="00E25715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ПУ № 28 </w:t>
            </w:r>
          </w:p>
          <w:p w:rsidR="00C9163F" w:rsidRPr="00C36F13" w:rsidRDefault="00C9163F" w:rsidP="00E25715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ПУ № 29 </w:t>
            </w:r>
          </w:p>
          <w:p w:rsidR="00C9163F" w:rsidRPr="00C36F13" w:rsidRDefault="00C9163F" w:rsidP="00E25715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33</w:t>
            </w:r>
          </w:p>
          <w:p w:rsidR="00C9163F" w:rsidRPr="00C36F13" w:rsidRDefault="00C9163F" w:rsidP="00E25715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Профессиональный лицей № 37</w:t>
            </w:r>
          </w:p>
          <w:p w:rsidR="00C9163F" w:rsidRPr="00CB6A3B" w:rsidRDefault="00C9163F" w:rsidP="00E25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Промышленно-коммерческий техникум</w:t>
            </w:r>
            <w:r w:rsidRPr="00CB6A3B"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Арматурщик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27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Агент рекламный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колледж дизайна и сервиса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Агент по закупкам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Профессиональный лицей № 37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Бурильщик эксплуатационных и разведочных скважин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29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Вальщик леса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41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Водитель автомобиля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33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Профессиональный лицей № 37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Первомайский профессиональный лицей № 38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41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Вышивальщица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12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Газорезчик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33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Комплектовщик мебели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33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761E35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1565275</wp:posOffset>
                  </wp:positionH>
                  <wp:positionV relativeFrom="paragraph">
                    <wp:posOffset>29845</wp:posOffset>
                  </wp:positionV>
                  <wp:extent cx="3274695" cy="1137920"/>
                  <wp:effectExtent l="19050" t="0" r="1905" b="0"/>
                  <wp:wrapSquare wrapText="bothSides"/>
                  <wp:docPr id="157" name="Рисунок 157" descr="http://static.wixstatic.com/media/38a269_90e01d9b66114e188f86508efdd6510f.jpg_srz_1150_400_85_22_0.50_1.20_0.00_jpg_s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static.wixstatic.com/media/38a269_90e01d9b66114e188f86508efdd6510f.jpg_srz_1150_400_85_22_0.50_1.20_0.00_jpg_s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274695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163F"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Кондитер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25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29</w:t>
            </w:r>
          </w:p>
          <w:p w:rsidR="00C9163F" w:rsidRPr="00CB6A3B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sz w:val="28"/>
                <w:szCs w:val="28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Первомайский профессиональный лицей № 38</w:t>
            </w:r>
            <w:r w:rsidRPr="00CB6A3B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>Контролер-кассир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26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32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Контролер сберегательного банка, кассир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ПУ № 19 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Кузнец ручной ковки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41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Лебедчик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Лесник, мастер по лесному хозяйству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41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Литейщик гипсовых форм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19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D96D07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М</w:t>
            </w:r>
            <w:r w:rsidR="00C9163F"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аляр, маляр строительный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ПУ № 33 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Маникюрша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12 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Мастер жилищно-коммунального хозяйства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27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Мастер по лесному хозяйству, лесник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ПУ № 41 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Мастер по техническому обслуживанию и ремонту </w:t>
            </w:r>
            <w:proofErr w:type="spellStart"/>
            <w:proofErr w:type="gram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машино-тракторного</w:t>
            </w:r>
            <w:proofErr w:type="spellEnd"/>
            <w:proofErr w:type="gramEnd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 парка (МТП)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25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Мастер столярного и мебельного производства, столяр.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ПУ № 19 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Матрос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Машинист буровых установок на нефть и газ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29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Машинист лесозаготовительных и трелевочных машин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36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Машинист трелевочных машин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36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41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Монтажник радиоэлектронной аппаратуры и приборов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6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техникум информационных технологий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Монтажник санитарно-технических, вентиляционных систем и оборудования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27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Моторист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Наладчик компьютерных сетей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техникум информационных технологий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Обойщик мебели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33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Обувщик по ремонту обуви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12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Оператор связи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ПУ № 6 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Оператор ЭВМ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10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Оператор ЭВМ (компьютерная графика)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ПУ № 10 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Официант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колледж дизайна и сервиса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proofErr w:type="spellStart"/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Каргасокский</w:t>
            </w:r>
            <w:proofErr w:type="spellEnd"/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 техникум промышленности и речного транспорта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D96D07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2324100</wp:posOffset>
                  </wp:positionH>
                  <wp:positionV relativeFrom="paragraph">
                    <wp:posOffset>14605</wp:posOffset>
                  </wp:positionV>
                  <wp:extent cx="1516380" cy="1001395"/>
                  <wp:effectExtent l="19050" t="0" r="7620" b="0"/>
                  <wp:wrapSquare wrapText="bothSides"/>
                  <wp:docPr id="194" name="Рисунок 194" descr="http://www.salon-jasmin.ru/upload/medialibrary/ea1/ea1c206a0de2bf255db11923dc76bb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salon-jasmin.ru/upload/medialibrary/ea1/ea1c206a0de2bf255db11923dc76bb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001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7B0E"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Пари</w:t>
            </w:r>
            <w:r w:rsidR="00C9163F"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кмахер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ПУ № 12 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19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механико-технологический техникум 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колледж дизайна и сервиса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29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Пекарь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proofErr w:type="spellStart"/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Каргасокский</w:t>
            </w:r>
            <w:proofErr w:type="spellEnd"/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 техникум промышленности и речного транспорта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колледж дизайна и сервиса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41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Плотник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28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B6A3B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1020755</wp:posOffset>
                  </wp:positionH>
                  <wp:positionV relativeFrom="paragraph">
                    <wp:posOffset>315041</wp:posOffset>
                  </wp:positionV>
                  <wp:extent cx="3574469" cy="2383277"/>
                  <wp:effectExtent l="19050" t="0" r="6931" b="0"/>
                  <wp:wrapNone/>
                  <wp:docPr id="169" name="Рисунок 169" descr="http://static.freepik.com/free-photo/chef-cook-cooking-baskets-vegetables_3226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static.freepik.com/free-photo/chef-cook-cooking-baskets-vegetables_3226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469" cy="2383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163F"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Повар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ПУ № 4 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Промышленно-коммерческий техникум 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ПУ № 15 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proofErr w:type="spellStart"/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Каргасокский</w:t>
            </w:r>
            <w:proofErr w:type="spellEnd"/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 техникум промышленности и речного транспорта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25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26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29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31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32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35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36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Профессиональный лицей № 37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Первомайский профессиональный лицей № 38 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41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колледж дизайна и сервиса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Повар судовой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ПУ № 4 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Повар-официант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proofErr w:type="spellStart"/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Каргасокский</w:t>
            </w:r>
            <w:proofErr w:type="spellEnd"/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 техникум промышленности и речного транспорта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Помощник механика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Портной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12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колледж дизайна и сервиса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32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Профессиональный лицей № 37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lastRenderedPageBreak/>
              <w:t>ПУ № 41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>Портной-закройщик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колледж дизайна и сервиса 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Продавец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индустриальный техникум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proofErr w:type="spellStart"/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Каргасокский</w:t>
            </w:r>
            <w:proofErr w:type="spellEnd"/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 техникум промышленности и речного транспорта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26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32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Продавец непродовольственных товаров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proofErr w:type="spellStart"/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Каргасокский</w:t>
            </w:r>
            <w:proofErr w:type="spellEnd"/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 техникум промышленности и речного транспорта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32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Продавец продовольственных товаров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proofErr w:type="spellStart"/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Каргасокский</w:t>
            </w:r>
            <w:proofErr w:type="spellEnd"/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 техникум промышленности и речного транспорта</w:t>
            </w:r>
          </w:p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32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Рамщик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41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Ремонт и изготовление мягкой мебели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33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C9163F" w:rsidRPr="00CB6A3B" w:rsidRDefault="00C9163F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Рулевой (кормщик) </w:t>
            </w:r>
          </w:p>
        </w:tc>
        <w:tc>
          <w:tcPr>
            <w:tcW w:w="2263" w:type="pct"/>
            <w:hideMark/>
          </w:tcPr>
          <w:p w:rsidR="00C9163F" w:rsidRPr="00C36F13" w:rsidRDefault="00C9163F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Сварщик</w:t>
            </w:r>
          </w:p>
        </w:tc>
        <w:tc>
          <w:tcPr>
            <w:tcW w:w="2263" w:type="pct"/>
            <w:hideMark/>
          </w:tcPr>
          <w:p w:rsidR="00555870" w:rsidRPr="00C36F13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механико-технологический техникум 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Слесарь </w:t>
            </w:r>
          </w:p>
        </w:tc>
        <w:tc>
          <w:tcPr>
            <w:tcW w:w="2263" w:type="pct"/>
            <w:hideMark/>
          </w:tcPr>
          <w:p w:rsidR="00555870" w:rsidRPr="00C36F13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10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Слесарь по ремонту автомобилей </w:t>
            </w:r>
          </w:p>
        </w:tc>
        <w:tc>
          <w:tcPr>
            <w:tcW w:w="2263" w:type="pct"/>
            <w:hideMark/>
          </w:tcPr>
          <w:p w:rsidR="00555870" w:rsidRPr="00C36F13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19</w:t>
            </w:r>
            <w:hyperlink r:id="rId9" w:history="1">
              <w:r w:rsidRPr="00C36F13">
                <w:rPr>
                  <w:rStyle w:val="a4"/>
                  <w:rFonts w:ascii="Arial" w:eastAsia="Times New Roman" w:hAnsi="Arial" w:cs="Arial"/>
                  <w:color w:val="002060"/>
                  <w:sz w:val="28"/>
                  <w:szCs w:val="28"/>
                </w:rPr>
                <w:t xml:space="preserve"> </w:t>
              </w:r>
            </w:hyperlink>
          </w:p>
          <w:p w:rsidR="00555870" w:rsidRPr="00C36F13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28</w:t>
            </w:r>
          </w:p>
          <w:p w:rsidR="00555870" w:rsidRPr="00C36F13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33</w:t>
            </w:r>
          </w:p>
          <w:p w:rsidR="00555870" w:rsidRPr="00C36F13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Профессиональный лицей № 37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Слесарь по ремонту сельскохозяйственных машин и оборудования </w:t>
            </w:r>
          </w:p>
        </w:tc>
        <w:tc>
          <w:tcPr>
            <w:tcW w:w="2263" w:type="pct"/>
            <w:hideMark/>
          </w:tcPr>
          <w:p w:rsidR="00555870" w:rsidRPr="00C36F13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Профессиональный лицей № 37</w:t>
            </w:r>
          </w:p>
          <w:p w:rsidR="00555870" w:rsidRPr="00C36F13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Первомайский профессиональный лицей № 38 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Слесарь по эксплуатации и ремонту газового оборудования</w:t>
            </w:r>
          </w:p>
        </w:tc>
        <w:tc>
          <w:tcPr>
            <w:tcW w:w="2263" w:type="pct"/>
            <w:hideMark/>
          </w:tcPr>
          <w:p w:rsidR="00555870" w:rsidRPr="00C36F13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27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Слесарь-ремонтник</w:t>
            </w:r>
          </w:p>
        </w:tc>
        <w:tc>
          <w:tcPr>
            <w:tcW w:w="2263" w:type="pct"/>
            <w:hideMark/>
          </w:tcPr>
          <w:p w:rsidR="00555870" w:rsidRPr="00C36F13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10</w:t>
            </w:r>
          </w:p>
          <w:p w:rsidR="00555870" w:rsidRPr="00C36F13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41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Слесарь-судоремонтник</w:t>
            </w:r>
          </w:p>
        </w:tc>
        <w:tc>
          <w:tcPr>
            <w:tcW w:w="2263" w:type="pct"/>
            <w:hideMark/>
          </w:tcPr>
          <w:p w:rsidR="00555870" w:rsidRPr="00C36F13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Социальный работник</w:t>
            </w:r>
          </w:p>
        </w:tc>
        <w:tc>
          <w:tcPr>
            <w:tcW w:w="2263" w:type="pct"/>
            <w:hideMark/>
          </w:tcPr>
          <w:p w:rsidR="00555870" w:rsidRPr="00C36F13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колледж дизайна и сервиса </w:t>
            </w:r>
          </w:p>
          <w:p w:rsidR="00555870" w:rsidRPr="00C36F13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23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Столяр</w:t>
            </w:r>
          </w:p>
        </w:tc>
        <w:tc>
          <w:tcPr>
            <w:tcW w:w="2263" w:type="pct"/>
            <w:hideMark/>
          </w:tcPr>
          <w:p w:rsidR="00555870" w:rsidRPr="00C36F13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19</w:t>
            </w:r>
          </w:p>
          <w:p w:rsidR="00555870" w:rsidRPr="00C36F13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28</w:t>
            </w:r>
          </w:p>
          <w:p w:rsidR="00555870" w:rsidRPr="00C36F13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C36F13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33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>Судоводитель-помощник механика судов речного флота</w:t>
            </w:r>
          </w:p>
        </w:tc>
        <w:tc>
          <w:tcPr>
            <w:tcW w:w="2263" w:type="pct"/>
            <w:hideMark/>
          </w:tcPr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Токарь</w:t>
            </w:r>
          </w:p>
        </w:tc>
        <w:tc>
          <w:tcPr>
            <w:tcW w:w="2263" w:type="pct"/>
            <w:hideMark/>
          </w:tcPr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индустриальный техникум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Тракторист </w:t>
            </w:r>
          </w:p>
        </w:tc>
        <w:tc>
          <w:tcPr>
            <w:tcW w:w="2263" w:type="pct"/>
            <w:hideMark/>
          </w:tcPr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36</w:t>
            </w:r>
          </w:p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41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Тракторист-машинист сельскохозяйственного производства </w:t>
            </w:r>
          </w:p>
        </w:tc>
        <w:tc>
          <w:tcPr>
            <w:tcW w:w="2263" w:type="pct"/>
            <w:hideMark/>
          </w:tcPr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26</w:t>
            </w:r>
          </w:p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31</w:t>
            </w:r>
          </w:p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35</w:t>
            </w:r>
          </w:p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Первомайский профессиональный лицей № 38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Художник по костюму </w:t>
            </w:r>
          </w:p>
        </w:tc>
        <w:tc>
          <w:tcPr>
            <w:tcW w:w="2263" w:type="pct"/>
            <w:hideMark/>
          </w:tcPr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колледж дизайна и сервиса 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Художник росписи по дереву</w:t>
            </w:r>
            <w:r w:rsidR="003F1F88" w:rsidRPr="00CB6A3B">
              <w:rPr>
                <w:noProof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263" w:type="pct"/>
            <w:hideMark/>
          </w:tcPr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механико-технологический техникум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Управляющий сельской усадьбой</w:t>
            </w:r>
          </w:p>
        </w:tc>
        <w:tc>
          <w:tcPr>
            <w:tcW w:w="2263" w:type="pct"/>
            <w:hideMark/>
          </w:tcPr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23</w:t>
            </w:r>
          </w:p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Профессиональный лицей № 37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Формовщик железобетонных изделий и конструкций</w:t>
            </w:r>
          </w:p>
        </w:tc>
        <w:tc>
          <w:tcPr>
            <w:tcW w:w="2263" w:type="pct"/>
            <w:hideMark/>
          </w:tcPr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27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0F7B0E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Эл</w:t>
            </w:r>
            <w:r w:rsidR="00555870"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ектрогазосварщик</w:t>
            </w:r>
            <w:proofErr w:type="spellEnd"/>
            <w:r w:rsidR="00555870"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3" w:type="pct"/>
            <w:hideMark/>
          </w:tcPr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28</w:t>
            </w:r>
          </w:p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29</w:t>
            </w:r>
          </w:p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27</w:t>
            </w:r>
          </w:p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31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Электросварщик ручной сварки </w:t>
            </w:r>
          </w:p>
        </w:tc>
        <w:tc>
          <w:tcPr>
            <w:tcW w:w="2263" w:type="pct"/>
            <w:hideMark/>
          </w:tcPr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19</w:t>
            </w:r>
          </w:p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29</w:t>
            </w:r>
          </w:p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33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Электромонтер по ремонту линейно-кабельных сооружений телефонной связи и проводного вещания</w:t>
            </w:r>
          </w:p>
        </w:tc>
        <w:tc>
          <w:tcPr>
            <w:tcW w:w="2263" w:type="pct"/>
            <w:hideMark/>
          </w:tcPr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6</w:t>
            </w:r>
          </w:p>
        </w:tc>
      </w:tr>
      <w:tr w:rsidR="00D96D07" w:rsidRPr="00CB6A3B" w:rsidTr="00A739F6">
        <w:tc>
          <w:tcPr>
            <w:tcW w:w="2706" w:type="pct"/>
            <w:hideMark/>
          </w:tcPr>
          <w:p w:rsidR="00555870" w:rsidRPr="00CB6A3B" w:rsidRDefault="00555870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263" w:type="pct"/>
            <w:hideMark/>
          </w:tcPr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индустриальный техникум</w:t>
            </w:r>
          </w:p>
          <w:p w:rsidR="00555870" w:rsidRPr="00B40735" w:rsidRDefault="00555870" w:rsidP="00E25715">
            <w:pPr>
              <w:shd w:val="clear" w:color="auto" w:fill="FFFFFF" w:themeFill="background1"/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40735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ПУ № 10</w:t>
            </w:r>
          </w:p>
        </w:tc>
      </w:tr>
    </w:tbl>
    <w:p w:rsidR="00492FC5" w:rsidRDefault="00492FC5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492FC5" w:rsidRDefault="00492FC5" w:rsidP="00E25715">
      <w:pPr>
        <w:shd w:val="clear" w:color="auto" w:fill="FFFFFF" w:themeFill="background1"/>
        <w:spacing w:after="0"/>
      </w:pPr>
    </w:p>
    <w:p w:rsidR="00492FC5" w:rsidRDefault="00AF4E30" w:rsidP="00E25715">
      <w:pPr>
        <w:shd w:val="clear" w:color="auto" w:fill="FFFFFF" w:themeFill="background1"/>
        <w:spacing w:after="0"/>
      </w:pPr>
      <w:r w:rsidRPr="00AF4E30">
        <w:rPr>
          <w:sz w:val="36"/>
        </w:rPr>
        <w:lastRenderedPageBreak/>
        <w:pict>
          <v:shape id="_x0000_i1026" type="#_x0000_t136" style="width:722.3pt;height:96.5pt" fillcolor="#0070c0" strokecolor="#9cf" strokeweight="1.5pt">
            <v:shadow on="t" color="#900"/>
            <v:textpath style="font-family:&quot;Impact&quot;;v-text-kern:t" trim="t" fitpath="t" string="Перечень специальностей&#10;среднего профессионального образования&#10;"/>
          </v:shape>
        </w:pict>
      </w:r>
    </w:p>
    <w:p w:rsidR="00492FC5" w:rsidRDefault="00492FC5" w:rsidP="00E25715">
      <w:pPr>
        <w:shd w:val="clear" w:color="auto" w:fill="FFFFFF" w:themeFill="background1"/>
        <w:spacing w:after="0"/>
      </w:pPr>
    </w:p>
    <w:tbl>
      <w:tblPr>
        <w:tblStyle w:val="a7"/>
        <w:tblW w:w="4974" w:type="pct"/>
        <w:tblLook w:val="04A0"/>
      </w:tblPr>
      <w:tblGrid>
        <w:gridCol w:w="8052"/>
        <w:gridCol w:w="6657"/>
      </w:tblGrid>
      <w:tr w:rsidR="00CB6A3B" w:rsidRPr="00CB6A3B" w:rsidTr="00564637">
        <w:tc>
          <w:tcPr>
            <w:tcW w:w="2737" w:type="pct"/>
            <w:hideMark/>
          </w:tcPr>
          <w:p w:rsidR="00CB6A3B" w:rsidRPr="00CB6A3B" w:rsidRDefault="00B24758" w:rsidP="00C9324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Направления </w:t>
            </w:r>
          </w:p>
        </w:tc>
        <w:tc>
          <w:tcPr>
            <w:tcW w:w="2263" w:type="pct"/>
            <w:hideMark/>
          </w:tcPr>
          <w:p w:rsidR="00CB6A3B" w:rsidRPr="00CB6A3B" w:rsidRDefault="00CB6A3B" w:rsidP="00C932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A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обучения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Автоматика и телемеханика на транспорте (на железнодорожном транспорте)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техникум железнодорожного транспорта - филиал Сибирского государственного университета путей сообщения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Автоматизация технологических процессов</w:t>
            </w:r>
          </w:p>
        </w:tc>
        <w:tc>
          <w:tcPr>
            <w:tcW w:w="2263" w:type="pct"/>
            <w:hideMark/>
          </w:tcPr>
          <w:p w:rsidR="00CB6A3B" w:rsidRPr="00B24758" w:rsidRDefault="00AF4E30" w:rsidP="00E25715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10" w:history="1">
              <w:r w:rsidR="00CB6A3B" w:rsidRPr="00B24758">
                <w:rPr>
                  <w:rFonts w:ascii="Arial" w:eastAsia="Times New Roman" w:hAnsi="Arial" w:cs="Arial"/>
                  <w:color w:val="002060"/>
                  <w:sz w:val="28"/>
                  <w:szCs w:val="28"/>
                  <w:u w:val="single"/>
                </w:rPr>
                <w:t>Томский промышленно-гуманитарный колледж</w:t>
              </w:r>
            </w:hyperlink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1993265</wp:posOffset>
                  </wp:positionH>
                  <wp:positionV relativeFrom="paragraph">
                    <wp:posOffset>5715</wp:posOffset>
                  </wp:positionV>
                  <wp:extent cx="2623820" cy="1400175"/>
                  <wp:effectExtent l="19050" t="0" r="5080" b="0"/>
                  <wp:wrapSquare wrapText="bothSides"/>
                  <wp:docPr id="2" name="Рисунок 200" descr="http://shanson.vydr.ru/fs/a_news/1584_pic_1417511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shanson.vydr.ru/fs/a_news/1584_pic_1417511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82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Агрономия </w:t>
            </w:r>
          </w:p>
        </w:tc>
        <w:tc>
          <w:tcPr>
            <w:tcW w:w="2263" w:type="pct"/>
            <w:hideMark/>
          </w:tcPr>
          <w:p w:rsidR="00CB6A3B" w:rsidRPr="00B24758" w:rsidRDefault="00AF4E30" w:rsidP="00E25715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12" w:history="1">
              <w:r w:rsidR="00CB6A3B" w:rsidRPr="00B24758">
                <w:rPr>
                  <w:rFonts w:ascii="Arial" w:eastAsia="Times New Roman" w:hAnsi="Arial" w:cs="Arial"/>
                  <w:color w:val="002060"/>
                  <w:sz w:val="28"/>
                  <w:szCs w:val="28"/>
                  <w:u w:val="single"/>
                </w:rPr>
                <w:t>Томский аграрный колледж</w:t>
              </w:r>
            </w:hyperlink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Актерское искусство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Губернаторский колледж социально-культурных технологий и иннова</w:t>
            </w:r>
            <w:r w:rsidRPr="00B24758">
              <w:rPr>
                <w:rFonts w:ascii="Arial" w:eastAsia="Times New Roman" w:hAnsi="Arial" w:cs="Arial"/>
                <w:bCs/>
                <w:color w:val="002060"/>
                <w:sz w:val="28"/>
                <w:szCs w:val="28"/>
                <w:u w:val="single"/>
              </w:rPr>
              <w:t>ций</w:t>
            </w:r>
          </w:p>
        </w:tc>
      </w:tr>
      <w:tr w:rsidR="00CB6A3B" w:rsidRPr="00CB6A3B" w:rsidTr="00564637">
        <w:trPr>
          <w:trHeight w:val="465"/>
        </w:trPr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Аналитический контроль качества химических соединений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государственный промышленно-гуманитарный колледж</w:t>
            </w:r>
          </w:p>
        </w:tc>
      </w:tr>
      <w:tr w:rsidR="00CB6A3B" w:rsidRPr="00CB6A3B" w:rsidTr="00564637">
        <w:trPr>
          <w:trHeight w:val="570"/>
        </w:trPr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Архитектура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коммунально-строительный техникум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30480</wp:posOffset>
                  </wp:positionV>
                  <wp:extent cx="2353945" cy="1711325"/>
                  <wp:effectExtent l="19050" t="0" r="8255" b="0"/>
                  <wp:wrapSquare wrapText="bothSides"/>
                  <wp:docPr id="4" name="Рисунок 205" descr="http://www.spmi.edu.ru/system/files/lib/uch/spo/geodeziy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spmi.edu.ru/system/files/lib/uch/spo/geodeziy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945" cy="171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Аэрофотогеодезия</w:t>
            </w:r>
            <w:proofErr w:type="spellEnd"/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Факультет среднего профессионального образования геодезии и землеустройства Томского государственного архитектурно-строительного университета (ТГАСУ)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 xml:space="preserve">Банковское дело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Томская банковская школа (техникум)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финансово-юридический техникум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Библиотековедение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Губернаторский колледж социально-культурных технологий и инноваций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Ветеринария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аграрный колледж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Водоснабжение и водоотведение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коммунально-строительный техникум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Гостиничный сервис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индустриальный техникум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Декоративно-прикладное искусство и народные промыслы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механико-технологический техникум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Дизайн (по отраслям)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колледж дизайна и сервиса</w:t>
            </w:r>
            <w:hyperlink r:id="rId14" w:history="1">
              <w:r w:rsidRPr="00B24758">
                <w:rPr>
                  <w:rStyle w:val="a4"/>
                  <w:rFonts w:ascii="Arial" w:eastAsia="Times New Roman" w:hAnsi="Arial" w:cs="Arial"/>
                  <w:color w:val="002060"/>
                  <w:sz w:val="28"/>
                  <w:szCs w:val="28"/>
                </w:rPr>
                <w:t xml:space="preserve"> </w:t>
              </w:r>
            </w:hyperlink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экономико-промышленный колледж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Дошкольное образование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государственный педагогический колледж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Живопись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«Губернаторский колледж социально-культурных технологий и инноваций» (ОГОАУ СПО «</w:t>
            </w:r>
            <w:proofErr w:type="spellStart"/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ГКСКТиИ</w:t>
            </w:r>
            <w:proofErr w:type="spellEnd"/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»)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Землеустройство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Факультет среднего профессионального образования геодезии и землеустройства Томского государственного архитектурно-строительного университета (ТГАСУ)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Земельно-имущественные отношения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экономико-промышленный колледж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финансово-юридический техникум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Картография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Факультет среднего профессионального образования геодезии и землеустройства Томского государственного архитектурно-строительного университета (ТГАСУ)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Коммерция, коммерция по отраслям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индустриальный техникум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Компьютерные сети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техникум информационных технологий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Конструирование, моделирование и  технология швейных изделий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колледж дизайна и сервиса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Лесное и лесопарковое хозяйство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лесотехнический техникум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Лечебное дело </w:t>
            </w:r>
          </w:p>
        </w:tc>
        <w:tc>
          <w:tcPr>
            <w:tcW w:w="2263" w:type="pct"/>
            <w:hideMark/>
          </w:tcPr>
          <w:p w:rsidR="00CB6A3B" w:rsidRPr="00B24758" w:rsidRDefault="00AF4E30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hyperlink r:id="rId15" w:history="1">
              <w:proofErr w:type="spellStart"/>
              <w:r w:rsidR="00CB6A3B" w:rsidRPr="00B24758">
                <w:rPr>
                  <w:rStyle w:val="a4"/>
                  <w:rFonts w:ascii="Arial" w:eastAsia="Times New Roman" w:hAnsi="Arial" w:cs="Arial"/>
                  <w:color w:val="002060"/>
                  <w:sz w:val="28"/>
                  <w:szCs w:val="28"/>
                </w:rPr>
                <w:t>Колпашевское</w:t>
              </w:r>
              <w:proofErr w:type="spellEnd"/>
              <w:r w:rsidR="00CB6A3B" w:rsidRPr="00B24758">
                <w:rPr>
                  <w:rStyle w:val="a4"/>
                  <w:rFonts w:ascii="Arial" w:eastAsia="Times New Roman" w:hAnsi="Arial" w:cs="Arial"/>
                  <w:color w:val="002060"/>
                  <w:sz w:val="28"/>
                  <w:szCs w:val="28"/>
                </w:rPr>
                <w:t xml:space="preserve"> медицинское училище</w:t>
              </w:r>
            </w:hyperlink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Лабораторная диагностика</w:t>
            </w:r>
          </w:p>
        </w:tc>
        <w:tc>
          <w:tcPr>
            <w:tcW w:w="2263" w:type="pct"/>
            <w:hideMark/>
          </w:tcPr>
          <w:p w:rsidR="00CB6A3B" w:rsidRPr="00B24758" w:rsidRDefault="00CB6A3B" w:rsidP="00CB6A3B">
            <w:pPr>
              <w:rPr>
                <w:b/>
                <w:color w:val="002060"/>
                <w:sz w:val="28"/>
                <w:u w:val="single"/>
              </w:rPr>
            </w:pPr>
            <w:r w:rsidRPr="00B24758">
              <w:rPr>
                <w:b/>
                <w:color w:val="002060"/>
                <w:sz w:val="28"/>
                <w:u w:val="single"/>
              </w:rPr>
              <w:t xml:space="preserve">«СИБИРСКИЙ ГОСУДАРСТВЕННЫЙ МЕДИЦИНСКИЙ УНИВЕРСИТЕТ»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>Медицинский массаж</w:t>
            </w:r>
          </w:p>
        </w:tc>
        <w:tc>
          <w:tcPr>
            <w:tcW w:w="2263" w:type="pct"/>
            <w:hideMark/>
          </w:tcPr>
          <w:p w:rsidR="00CB6A3B" w:rsidRPr="00B24758" w:rsidRDefault="00CB6A3B" w:rsidP="00CB6A3B">
            <w:pPr>
              <w:rPr>
                <w:b/>
                <w:color w:val="002060"/>
                <w:sz w:val="28"/>
                <w:u w:val="single"/>
              </w:rPr>
            </w:pPr>
            <w:r w:rsidRPr="00B24758">
              <w:rPr>
                <w:b/>
                <w:color w:val="002060"/>
                <w:sz w:val="28"/>
                <w:u w:val="single"/>
              </w:rPr>
              <w:t xml:space="preserve">«СИБИРСКИЙ ГОСУДАРСТВЕННЫЙ МЕДИЦИНСКИЙ УНИВЕРСИТЕТ»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Менеджмент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финансово-юридический техникум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Механизация сельского хозяйства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аграрный колледж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Монтаж, наладка и эксплуатация электрооборудования промышленных и гражданских зданий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коммунально-строительный техникум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Монтаж и эксплуатация внутренних сантехнических устройств и вентиляции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коммунально-строительный техникум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Монтаж и эксплуатация оборудования и систем газоснабжения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коммунально-строительный техникум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Народное художественное творчество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Губернаторский колледж социально-культурных технологий и инноваций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экономико-промышленный колледж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Организация обслуживания в общественном питании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торгово-экономический техникум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Организация перевозок и управление на транспорте (по видам транспорта)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техникум железнодорожного транспорта - филиал Сибирского государственного университета путей сообщения 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Организация и технология защиты информации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индустриальный техникум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Организация </w:t>
            </w: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культурно-досуговой</w:t>
            </w:r>
            <w:proofErr w:type="spellEnd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Губернаторский колледж социально-культурных технологий и инноваций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Парикмахерское   искусство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колледж дизайна и сервиса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Педагогика дополнительного образования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Губернаторский колледж социально-культурных технологий и инноваций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Северский промышленный колледж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аграрный колледж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финансово-юридический техникум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Преподавание в начальных классах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государственный педагогический колледж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Прикладная геодезия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Факультет среднего профессионального образования геодезии и землеустройства Томского государственного архитектурно-строительного университета (ТГАСУ)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>Прикладная информатика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экономико-промышленный колледж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Прикладная информатика в экономике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Северский промышленный колледж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Программирование в компьютерных системах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техникум информационных технологий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Производство неметаллических строительных изделий и конструкций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коммунально-строительный техникум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Реклама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финансово-юридический техникум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индустриальный техникум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Реставрация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Губернаторский колледж социально-культурных технологий и инноваций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Сварочное производство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техникум железнодорожного транспорта - филиал Сибирского государственного университета путей сообщения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Сервис на транспорте (по видам транспорта)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техникум железнодорожного транспорта - филиал Сибирского государственного университета путей сообщения 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Сестринское дело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«СИБИРСКИЙ ГОСУДАРСТВЕННЫЙ МЕДИЦИНСКИЙ УНИВЕРСИТЕТ»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Сооружение и эксплуатация </w:t>
            </w: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газонефтепроводов</w:t>
            </w:r>
            <w:proofErr w:type="spellEnd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 и </w:t>
            </w: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газонефтехранилищ</w:t>
            </w:r>
            <w:proofErr w:type="spellEnd"/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промышленно-гуманитарный колледж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Социально-культурная деятельность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Губернаторский колледж социально-культурных технологий и инноваций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Стоматология профилактическая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базовый медицинский колледж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Стоматология ортопедическая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базовый медицинский колледж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Страховое дело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Томская банковская школа (техникум)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аграрный колледж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Строительство железных дорог. Путь и путевое хозяйство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техникум железнодорожного транспорта - филиал Сибирского государственного университета путей сообщения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Строительство и эксплуатация автомобильных дорог и аэродромов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автомобильно-дорожный техникум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Строительство и эксплуатация зданий и сооружений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коммунально-строительный техникум 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lastRenderedPageBreak/>
              <w:t>Северский промышленный колледж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>Судовождение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proofErr w:type="spellStart"/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Каргасокский</w:t>
            </w:r>
            <w:proofErr w:type="spellEnd"/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 техникум промышленности и речного транспорта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Тепловые электрические станции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Северский промышленный колледж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Теплоснабжение и теплотехническое оборудование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коммунально-строительный техникум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Техника и искусство фотографии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Губернаторский колледж социально-культурных технологий и инноваций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Техническое регулирование и управление качеством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экономико-промышленный колледж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Техническая эксплуатация подъемно-транспортных, строительных, дорожных машин и оборудования 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автомобильно-дорожный техникум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лесотехнический техникум </w:t>
            </w:r>
            <w:hyperlink r:id="rId16" w:history="1">
              <w:r w:rsidRPr="00B24758">
                <w:rPr>
                  <w:rStyle w:val="a4"/>
                  <w:rFonts w:ascii="Arial" w:eastAsia="Times New Roman" w:hAnsi="Arial" w:cs="Arial"/>
                  <w:color w:val="002060"/>
                  <w:sz w:val="28"/>
                  <w:szCs w:val="28"/>
                </w:rPr>
                <w:t> </w:t>
              </w:r>
            </w:hyperlink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Технология деревообработки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лесотехнический техникум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Технология лесозаготовок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лесотехнический техникум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Технология машиностроения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экономико-промышленный колледж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Технология продукции общественного питания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Северский промышленный колледж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торгово-экономический техникум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Технология хлеба, кондитерских и макаронных изделий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торгово-экономический техникум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Товароведение и экспертиза качества потребительских товаров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торгово-экономический техникум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Туризм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Губернаторский колледж социально-культурных технологий и инноваций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индустриальный техникум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Фармация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«СИБИРСКИЙ ГОСУДАРСТВЕННЫЙ МЕДИЦИНСКИЙ УНИВЕРСИТЕТ» 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Химическая технология неорганических веществ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Северский промышленный колледж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Химическая технология органических веществ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государственный промышленно-гуманитарный колледж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Губернаторский колледж социально-культурных технологий и инноваций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Экономика и бухгалтерский учет (в том числе по отраслям) 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автомобильно-дорожный техникум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техникум железнодорожного транспорта </w:t>
            </w:r>
            <w:proofErr w:type="gramStart"/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-ф</w:t>
            </w:r>
            <w:proofErr w:type="gramEnd"/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илиал Сибирского государственного университета путей </w:t>
            </w: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lastRenderedPageBreak/>
              <w:t xml:space="preserve">сообщения 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коммунально-строительный техникум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Томский лесотехнический техникум 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аграрный колледж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торгово-экономический техникум</w:t>
            </w:r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финансово-юридический техникум</w:t>
            </w:r>
            <w:hyperlink r:id="rId17" w:history="1">
              <w:r w:rsidRPr="00B24758">
                <w:rPr>
                  <w:rStyle w:val="a4"/>
                  <w:rFonts w:ascii="Arial" w:eastAsia="Times New Roman" w:hAnsi="Arial" w:cs="Arial"/>
                  <w:color w:val="002060"/>
                  <w:sz w:val="28"/>
                  <w:szCs w:val="28"/>
                </w:rPr>
                <w:t xml:space="preserve"> </w:t>
              </w:r>
            </w:hyperlink>
          </w:p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экономико-промышленный колледж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>Электрические станции, сети и системы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Северский промышленный колледж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Электромонтер ОПС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Томский экономико-промышленный колледж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Этнохудожественное</w:t>
            </w:r>
            <w:proofErr w:type="spellEnd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 творчество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Губернаторский колледж социально-культурных технологий и инноваций</w:t>
            </w:r>
          </w:p>
        </w:tc>
      </w:tr>
      <w:tr w:rsidR="00CB6A3B" w:rsidRPr="00CB6A3B" w:rsidTr="00564637">
        <w:tc>
          <w:tcPr>
            <w:tcW w:w="2737" w:type="pct"/>
            <w:hideMark/>
          </w:tcPr>
          <w:p w:rsidR="00CB6A3B" w:rsidRPr="00CB6A3B" w:rsidRDefault="00CB6A3B" w:rsidP="00E25715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Эстрадное пение</w:t>
            </w:r>
          </w:p>
        </w:tc>
        <w:tc>
          <w:tcPr>
            <w:tcW w:w="2263" w:type="pct"/>
            <w:hideMark/>
          </w:tcPr>
          <w:p w:rsidR="00CB6A3B" w:rsidRPr="00B24758" w:rsidRDefault="00CB6A3B" w:rsidP="00E25715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</w:pPr>
            <w:r w:rsidRPr="00B24758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Губернаторский колледж социально-культурных технологий и инноваций</w:t>
            </w:r>
          </w:p>
        </w:tc>
      </w:tr>
    </w:tbl>
    <w:p w:rsidR="00492FC5" w:rsidRDefault="00492FC5" w:rsidP="00E25715">
      <w:pPr>
        <w:shd w:val="clear" w:color="auto" w:fill="FFFFFF" w:themeFill="background1"/>
        <w:spacing w:after="0"/>
      </w:pPr>
    </w:p>
    <w:p w:rsidR="00492FC5" w:rsidRDefault="00492FC5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CB6A3B" w:rsidRDefault="00CB6A3B" w:rsidP="00E25715">
      <w:pPr>
        <w:shd w:val="clear" w:color="auto" w:fill="FFFFFF" w:themeFill="background1"/>
        <w:spacing w:after="0"/>
      </w:pPr>
    </w:p>
    <w:p w:rsidR="00E25715" w:rsidRDefault="00E25715" w:rsidP="00E25715">
      <w:pPr>
        <w:shd w:val="clear" w:color="auto" w:fill="FFFFFF" w:themeFill="background1"/>
        <w:spacing w:after="0"/>
      </w:pPr>
    </w:p>
    <w:p w:rsidR="00E25715" w:rsidRDefault="00E25715" w:rsidP="00E25715">
      <w:pPr>
        <w:shd w:val="clear" w:color="auto" w:fill="FFFFFF" w:themeFill="background1"/>
        <w:spacing w:after="0"/>
      </w:pPr>
    </w:p>
    <w:p w:rsidR="00492FC5" w:rsidRDefault="00AF4E30" w:rsidP="00E25715">
      <w:pPr>
        <w:shd w:val="clear" w:color="auto" w:fill="FFFFFF" w:themeFill="background1"/>
        <w:spacing w:after="0"/>
      </w:pPr>
      <w:r w:rsidRPr="00AF4E30">
        <w:rPr>
          <w:sz w:val="36"/>
        </w:rPr>
        <w:pict>
          <v:shape id="_x0000_i1027" type="#_x0000_t136" style="width:722.3pt;height:96.5pt" fillcolor="#00b050" strokecolor="#9cf" strokeweight="1.5pt">
            <v:shadow on="t" color="#900"/>
            <v:textpath style="font-family:&quot;Impact&quot;;v-text-kern:t" trim="t" fitpath="t" string="Перечень специальностей&#10;высшего профессионального образования&#10;"/>
          </v:shape>
        </w:pict>
      </w:r>
    </w:p>
    <w:tbl>
      <w:tblPr>
        <w:tblStyle w:val="a7"/>
        <w:tblW w:w="5000" w:type="pct"/>
        <w:tblLook w:val="04A0"/>
      </w:tblPr>
      <w:tblGrid>
        <w:gridCol w:w="6671"/>
        <w:gridCol w:w="8115"/>
      </w:tblGrid>
      <w:tr w:rsidR="00B41AD4" w:rsidRPr="00CB6A3B" w:rsidTr="00CB6A3B"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Автоматизация технологических процессов и производств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- Томский политехнический университет (Институт дистанционного образования) </w:t>
            </w:r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- Томский политехнический университет (Институт кибернетики)</w:t>
            </w:r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- СТИ НИЯУ МИФИ</w:t>
            </w:r>
            <w:proofErr w:type="gramStart"/>
            <w:r w:rsidRPr="00A56202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 ::: (</w:t>
            </w:r>
            <w:proofErr w:type="gramEnd"/>
            <w:r w:rsidRPr="00A56202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Северский технологический институт)</w:t>
            </w:r>
            <w:hyperlink r:id="rId18" w:history="1">
              <w:r w:rsidRPr="00A56202">
                <w:rPr>
                  <w:rFonts w:ascii="Arial" w:eastAsia="Times New Roman" w:hAnsi="Arial" w:cs="Arial"/>
                  <w:color w:val="002060"/>
                  <w:sz w:val="28"/>
                  <w:szCs w:val="28"/>
                  <w:u w:val="single"/>
                </w:rPr>
                <w:t xml:space="preserve"> </w:t>
              </w:r>
            </w:hyperlink>
          </w:p>
        </w:tc>
      </w:tr>
      <w:tr w:rsidR="00B41AD4" w:rsidRPr="00CB6A3B" w:rsidTr="00CB6A3B"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Автомобили и автомобильное хозяйство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- Томский государственный архитектурно-строительный университет</w:t>
            </w:r>
          </w:p>
        </w:tc>
      </w:tr>
      <w:tr w:rsidR="00B41AD4" w:rsidRPr="00CB6A3B" w:rsidTr="00CB6A3B"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Автомобильные дороги и аэродромы </w:t>
            </w:r>
            <w:r w:rsidR="00B41AD4" w:rsidRPr="00CB6A3B">
              <w:rPr>
                <w:noProof/>
                <w:sz w:val="28"/>
                <w:szCs w:val="28"/>
              </w:rPr>
              <w:drawing>
                <wp:inline distT="0" distB="0" distL="0" distR="0">
                  <wp:extent cx="2461217" cy="1848255"/>
                  <wp:effectExtent l="19050" t="0" r="0" b="0"/>
                  <wp:docPr id="235" name="Рисунок 235" descr="http://dok.opredelim.com/pars_docs/refs/1/533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dok.opredelim.com/pars_docs/refs/1/533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968" cy="1857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- Томский государственный архитектурно-строительный университет</w:t>
            </w:r>
          </w:p>
        </w:tc>
      </w:tr>
      <w:tr w:rsidR="00B41AD4" w:rsidRPr="00CB6A3B" w:rsidTr="00CB6A3B">
        <w:tc>
          <w:tcPr>
            <w:tcW w:w="2256" w:type="pct"/>
            <w:hideMark/>
          </w:tcPr>
          <w:p w:rsidR="00EC5434" w:rsidRPr="00CB6A3B" w:rsidRDefault="00B41AD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73025</wp:posOffset>
                  </wp:positionV>
                  <wp:extent cx="2757170" cy="1809115"/>
                  <wp:effectExtent l="19050" t="0" r="5080" b="0"/>
                  <wp:wrapSquare wrapText="bothSides"/>
                  <wp:docPr id="238" name="Рисунок 238" descr="http://noticiasmanizales.com/wp-content/uploads/2013/11/agronomia1-296x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noticiasmanizales.com/wp-content/uploads/2013/11/agronomia1-296x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170" cy="180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5434"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Агрономия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- Томский государственный университет (Институт биологии, экологии, почвоведения, сельского и лесного хозяйства)</w:t>
            </w:r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- Томский сельскохозяйственный институт (Филиал) ФГОУ ВПО  "Новосибирский государственный аграрный университет" (</w:t>
            </w:r>
            <w:proofErr w:type="spellStart"/>
            <w:r w:rsidRPr="00A56202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Агротехнологический</w:t>
            </w:r>
            <w:proofErr w:type="spellEnd"/>
            <w:r w:rsidRPr="00A56202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 факультет) </w:t>
            </w:r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- Томский сельскохозяйственный институт (Филиал) ФГОУ ВПО "Новосибирский государственный аграрный университет" (Факультет заочного обучения) </w:t>
            </w:r>
          </w:p>
        </w:tc>
      </w:tr>
      <w:tr w:rsidR="00B41AD4" w:rsidRPr="00CB6A3B" w:rsidTr="00CB6A3B"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 xml:space="preserve">Архитектура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>- Томский государственный архитектурно-строительный университет</w:t>
            </w:r>
          </w:p>
        </w:tc>
      </w:tr>
      <w:tr w:rsidR="00B41AD4" w:rsidRPr="00CB6A3B" w:rsidTr="00CB6A3B"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Атомные станции: проектирование, эксплуатация и инжиниринг</w:t>
            </w:r>
          </w:p>
        </w:tc>
        <w:tc>
          <w:tcPr>
            <w:tcW w:w="2744" w:type="pct"/>
            <w:hideMark/>
          </w:tcPr>
          <w:p w:rsidR="00EC5434" w:rsidRPr="00A56202" w:rsidRDefault="00AF4E30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21" w:history="1">
              <w:proofErr w:type="gramStart"/>
              <w:r w:rsidR="00EC5434" w:rsidRPr="00A56202">
                <w:rPr>
                  <w:rFonts w:ascii="Arial" w:eastAsia="Times New Roman" w:hAnsi="Arial" w:cs="Arial"/>
                  <w:color w:val="002060"/>
                  <w:sz w:val="28"/>
                  <w:szCs w:val="28"/>
                  <w:u w:val="single"/>
                </w:rPr>
                <w:t>- Томский политехнический университет (ЭНЕРГЕТИЧЕСКИЙ ИНСТИТУТ (ЭНИН)</w:t>
              </w:r>
            </w:hyperlink>
            <w:proofErr w:type="gramEnd"/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Аудиовизуальная техника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Arial" w:eastAsia="Times New Roman" w:hAnsi="Arial" w:cs="Arial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систем управления и радиоэлектроники (Радиотехнический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Баллистика и </w:t>
            </w: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гидроаэродинамика</w:t>
            </w:r>
            <w:proofErr w:type="spellEnd"/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(Физико-технический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Безопасность жизнедеятельности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педагогический университе</w:t>
            </w:r>
            <w:proofErr w:type="gramStart"/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т(</w:t>
            </w:r>
            <w:proofErr w:type="gramEnd"/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Факультет технологии и предпринимательства)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Безопасность технологических процессов и производств (в строительстве)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архитектурно-строительный университет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Бизнес - информатика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систем управления и радиоэлектроники</w:t>
            </w:r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ТИБ (Томский институт бизнеса)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Библиотечно-информационная деятельность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(Институт искусств и культуры)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(Институт биологии, экологии, почвоведения, сельского и лесного хозяйства)</w:t>
            </w:r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педагогический университе</w:t>
            </w:r>
            <w:proofErr w:type="gramStart"/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т(</w:t>
            </w:r>
            <w:proofErr w:type="gramEnd"/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Биолого-химический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Бухгалтерский учет, анализ и аудит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архитектурно-строительный университет </w:t>
            </w:r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 - Томский государственный университет (Экономический факультет) </w:t>
            </w:r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институт  НОУ ВПО "Восточная экономико-юридическая гуманитарная академия (филиал) </w:t>
            </w:r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сельскохозяйственный институт (Филиал) ФГОУ ВПО "Новосибирский государственный аграрный университет" (Факультет заочного обучения)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Водоснабжение и водоотведение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архитектурно-строительный университет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География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(Геолого-географический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 xml:space="preserve">Геология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(Геолого-географический факультет)</w:t>
            </w:r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политехнический университе</w:t>
            </w:r>
            <w:proofErr w:type="gramStart"/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т(</w:t>
            </w:r>
            <w:proofErr w:type="gramEnd"/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институт природных ресурсов)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Государственное и муниципальное управление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(Международный факультет управления) </w:t>
            </w:r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систем управления и радиоэлектроники (Заочный и вечерний факультет) </w:t>
            </w:r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Филиал ФГОУ ВПО "Сибирская академия государственной службы в г</w:t>
            </w:r>
            <w:proofErr w:type="gramStart"/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.Т</w:t>
            </w:r>
            <w:proofErr w:type="gramEnd"/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омске"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Городское строительство и хозяйство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архитектурно-строительный университет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Городской кадастр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архитектурно-строительный университет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Дизайн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(Институт искусств и культуры)</w:t>
            </w:r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ТИБ (Томский институт бизнеса)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Дизайн архитектурной среды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архитектурно-строительный университет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Дирижер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(Институт искусств и культуры)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Документоведение и документационное обеспечение управления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(Исторический факультет)</w:t>
            </w:r>
            <w:hyperlink r:id="rId22" w:history="1">
              <w:r w:rsidRPr="00A56202">
                <w:rPr>
                  <w:rStyle w:val="a4"/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 xml:space="preserve"> </w:t>
              </w:r>
            </w:hyperlink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(Международный факультет управления)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Дошкольная педагогика и психология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педагогический университет (Педагогический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Журналистика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(Факультет журналистики)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Зоотехния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сельскохозяйственный институт (Филиал) ФГОУ ВПО  "Новосибирский государственный аграрный университет" (Агротехнический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Издательское дело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(филологический  факультет)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>Изящные искусства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ТИБ (Томский институт бизнеса)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Инженерная защита окружающей среды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архитектурно-строительный университет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Инноватика</w:t>
            </w:r>
            <w:proofErr w:type="spellEnd"/>
          </w:p>
        </w:tc>
        <w:tc>
          <w:tcPr>
            <w:tcW w:w="2744" w:type="pct"/>
            <w:hideMark/>
          </w:tcPr>
          <w:p w:rsidR="00876A67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систем управления и радиоэлектроники (Факультет Инновационных Технологий)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Инструментальное исполнительство (фортепьяно)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(Институт искусств и культуры)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педагогический университет (Физико-математический факультет)</w:t>
            </w:r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филиал Современной гуманитарной академии </w:t>
            </w:r>
            <w:proofErr w:type="gramStart"/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г</w:t>
            </w:r>
            <w:proofErr w:type="gramEnd"/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. Москва</w:t>
            </w:r>
            <w:hyperlink r:id="rId23" w:history="1">
              <w:r w:rsidRPr="00A56202">
                <w:rPr>
                  <w:rStyle w:val="a4"/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 xml:space="preserve"> </w:t>
              </w:r>
            </w:hyperlink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ФСБ (Учебные заведения ФСБ России)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Информационная безопасность телекоммуникационных систем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систем управления и радиоэлектроники (Радиотехнический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Информационные системы и технологии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(Физический факультет) </w:t>
            </w:r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политехнический университет (Институт кибернетики) </w:t>
            </w:r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 Томский государственный педагогический университет (Физико-математический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Иностранный (английский) язык 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педагогический университет (Факультет иностранных языков)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EC5434" w:rsidRPr="00CB6A3B" w:rsidRDefault="00EC5434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Иностранный язык с дополнительной специальностью Иностранный язык (немецкий - английский, французский - английский)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педагогический университет (Факультет иностранных языков) </w:t>
            </w:r>
          </w:p>
          <w:p w:rsidR="00876A67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ФСБ (Учебные заведения ФСБ России)</w:t>
            </w:r>
            <w:hyperlink r:id="rId24" w:history="1">
              <w:r w:rsidRPr="00A56202">
                <w:rPr>
                  <w:rStyle w:val="a4"/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 xml:space="preserve"> </w:t>
              </w:r>
            </w:hyperlink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876A67" w:rsidRPr="00CB6A3B" w:rsidRDefault="00876A67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  <w:p w:rsidR="00EC5434" w:rsidRPr="00CB6A3B" w:rsidRDefault="00EC5434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2744" w:type="pct"/>
            <w:hideMark/>
          </w:tcPr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педагогический университет (Историко-географический факультет)</w:t>
            </w:r>
          </w:p>
          <w:p w:rsidR="00EC5434" w:rsidRPr="00A56202" w:rsidRDefault="00EC5434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(Исторический факультет</w:t>
            </w:r>
            <w:hyperlink r:id="rId25" w:history="1">
              <w:r w:rsidRPr="00A56202">
                <w:rPr>
                  <w:rStyle w:val="a4"/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 xml:space="preserve">) </w:t>
              </w:r>
            </w:hyperlink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9106E9" w:rsidRPr="00CB6A3B" w:rsidRDefault="009106E9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Клиническая психология </w:t>
            </w:r>
          </w:p>
        </w:tc>
        <w:tc>
          <w:tcPr>
            <w:tcW w:w="2744" w:type="pct"/>
            <w:hideMark/>
          </w:tcPr>
          <w:p w:rsidR="009106E9" w:rsidRPr="00A56202" w:rsidRDefault="009106E9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(Факультет психологии)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9106E9" w:rsidRPr="00CB6A3B" w:rsidRDefault="009106E9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Конфликтология</w:t>
            </w:r>
            <w:proofErr w:type="spellEnd"/>
          </w:p>
        </w:tc>
        <w:tc>
          <w:tcPr>
            <w:tcW w:w="2744" w:type="pct"/>
            <w:hideMark/>
          </w:tcPr>
          <w:p w:rsidR="009106E9" w:rsidRPr="00A56202" w:rsidRDefault="009106E9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Российский государственный социальный университет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9106E9" w:rsidRPr="00CB6A3B" w:rsidRDefault="00C9324E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2042160</wp:posOffset>
                  </wp:positionH>
                  <wp:positionV relativeFrom="paragraph">
                    <wp:posOffset>63663</wp:posOffset>
                  </wp:positionV>
                  <wp:extent cx="1233913" cy="1138136"/>
                  <wp:effectExtent l="19050" t="0" r="4337" b="0"/>
                  <wp:wrapNone/>
                  <wp:docPr id="244" name="Рисунок 244" descr="http://welcome.mos.ru/upload/medialibrary/4ab/ninguty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welcome.mos.ru/upload/medialibrary/4ab/ninguty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913" cy="1138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106E9"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Коммерция </w:t>
            </w:r>
          </w:p>
        </w:tc>
        <w:tc>
          <w:tcPr>
            <w:tcW w:w="2744" w:type="pct"/>
            <w:hideMark/>
          </w:tcPr>
          <w:p w:rsidR="009106E9" w:rsidRPr="00A56202" w:rsidRDefault="009106E9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(Высшая школа бизнеса) </w:t>
            </w:r>
          </w:p>
          <w:p w:rsidR="009106E9" w:rsidRPr="00A56202" w:rsidRDefault="009106E9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экономико-юридический институт (Экономический </w:t>
            </w: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lastRenderedPageBreak/>
              <w:t xml:space="preserve">факультет) </w:t>
            </w:r>
          </w:p>
          <w:p w:rsidR="009106E9" w:rsidRPr="00A56202" w:rsidRDefault="009106E9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A5620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экономико-юридический институт (отделение заочного обучения)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9106E9" w:rsidRPr="00CB6A3B" w:rsidRDefault="009106E9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 xml:space="preserve">Комплексная защита объектов информатизации </w:t>
            </w:r>
          </w:p>
        </w:tc>
        <w:tc>
          <w:tcPr>
            <w:tcW w:w="2744" w:type="pct"/>
            <w:hideMark/>
          </w:tcPr>
          <w:p w:rsidR="009106E9" w:rsidRPr="00370516" w:rsidRDefault="009106E9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систем управления и радиоэлектроники (Радиотехнический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9106E9" w:rsidRPr="00CB6A3B" w:rsidRDefault="009106E9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Компьютерная безопасность </w:t>
            </w:r>
          </w:p>
        </w:tc>
        <w:tc>
          <w:tcPr>
            <w:tcW w:w="2744" w:type="pct"/>
            <w:hideMark/>
          </w:tcPr>
          <w:p w:rsidR="009106E9" w:rsidRPr="00370516" w:rsidRDefault="009106E9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(Факультет прикладной математики и кибернетики)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9106E9" w:rsidRPr="00CB6A3B" w:rsidRDefault="009106E9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Криптография</w:t>
            </w:r>
          </w:p>
        </w:tc>
        <w:tc>
          <w:tcPr>
            <w:tcW w:w="2744" w:type="pct"/>
            <w:hideMark/>
          </w:tcPr>
          <w:p w:rsidR="009106E9" w:rsidRPr="00370516" w:rsidRDefault="009106E9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ФСБ (Учебные заведения ФСБ России)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9106E9" w:rsidRPr="00CB6A3B" w:rsidRDefault="009106E9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Культурология</w:t>
            </w:r>
            <w:proofErr w:type="spellEnd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44" w:type="pct"/>
            <w:hideMark/>
          </w:tcPr>
          <w:p w:rsidR="009106E9" w:rsidRPr="00370516" w:rsidRDefault="009106E9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(Институт искусств и культуры)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9106E9" w:rsidRPr="00CB6A3B" w:rsidRDefault="009106E9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Лесное дело</w:t>
            </w:r>
          </w:p>
        </w:tc>
        <w:tc>
          <w:tcPr>
            <w:tcW w:w="2744" w:type="pct"/>
            <w:hideMark/>
          </w:tcPr>
          <w:p w:rsidR="009106E9" w:rsidRPr="00370516" w:rsidRDefault="009106E9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(Институт биологии, экологии, почвоведения, сельского и лесного хозяйства)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9106E9" w:rsidRPr="00CB6A3B" w:rsidRDefault="009106E9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Логопедия </w:t>
            </w:r>
          </w:p>
        </w:tc>
        <w:tc>
          <w:tcPr>
            <w:tcW w:w="2744" w:type="pct"/>
            <w:hideMark/>
          </w:tcPr>
          <w:p w:rsidR="009106E9" w:rsidRPr="00370516" w:rsidRDefault="009106E9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педагогический</w:t>
            </w:r>
            <w:r w:rsidR="00A56202"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 университет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педагогический университет (</w:t>
            </w:r>
            <w:r w:rsidR="00A56202"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Физико-математический факультет)</w:t>
            </w: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(Механико-математический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Математическое обеспечение администрирование информационных систем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(Факультет информатики)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Машины и оборудование лесного комплекса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архитектурно-строительный университет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Международные отношения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(Исторический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C9324E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2275205</wp:posOffset>
                  </wp:positionH>
                  <wp:positionV relativeFrom="paragraph">
                    <wp:posOffset>92710</wp:posOffset>
                  </wp:positionV>
                  <wp:extent cx="1505585" cy="1128395"/>
                  <wp:effectExtent l="19050" t="0" r="0" b="0"/>
                  <wp:wrapNone/>
                  <wp:docPr id="247" name="Рисунок 247" descr="http://wd-x.ru/wp-content/uploads/2014/05/DDoS-att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wd-x.ru/wp-content/uploads/2014/05/DDoS-att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2892"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Менеджмент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филиал Современной гуманитарной академии (</w:t>
            </w:r>
            <w:proofErr w:type="gramStart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г</w:t>
            </w:r>
            <w:proofErr w:type="gramEnd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. Москва)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педагогический университет (Факультет экономики и управления)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Российский государственный социальный университет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ТИБ (Томский институт бизнеса)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Менеджмент организации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ТФЮИ (Томский заочный финансово-юридический институт)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Механизация и автоматизация строительства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архитектурно-строительный университет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Механика и математическое моделирование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(Механико-</w:t>
            </w: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lastRenderedPageBreak/>
              <w:t xml:space="preserve">математический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>Мехатроника</w:t>
            </w:r>
            <w:proofErr w:type="spellEnd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 и робототехника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политехнический университет (Институт кибернетики)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Микроэлектроника и твердотельная электроника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систем управления и радиоэлектроники (Факультет электронной техники)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Мировая экономика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(Экономический факультет)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(Международный факультет управления)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Мосты и транспортные тоннели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архитектурно-строительный университет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Музеология</w:t>
            </w:r>
            <w:proofErr w:type="spellEnd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(Институт искусств и культуры)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Налоги и налогообложение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(Экономический факультет)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ТФЮИ</w:t>
            </w:r>
            <w:proofErr w:type="gramStart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 ::: (</w:t>
            </w:r>
            <w:proofErr w:type="gramEnd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Томский заочный финансово-юридический институт)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Национальная экономика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(Экономический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Оптотехника</w:t>
            </w:r>
            <w:proofErr w:type="spellEnd"/>
          </w:p>
        </w:tc>
        <w:tc>
          <w:tcPr>
            <w:tcW w:w="2744" w:type="pct"/>
            <w:hideMark/>
          </w:tcPr>
          <w:p w:rsidR="00B41AD4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политехнический университет (Институт физики и высоких технологий)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Организация работы с молодежью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(Факультет психологии)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систем управления и радиоэлектроники (Гуманитарный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Российский государственный социальный университет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Педагогика и психология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-Томский государственный педагогический университет (Факультет психологии, связей с общественностью, рекламы)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Перевод и </w:t>
            </w: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переводоведение</w:t>
            </w:r>
            <w:proofErr w:type="spellEnd"/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педагогический университет (Факультет иностранных языков)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(Факультет иностранных языков)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политехнический университет (Институт международного образования и языковой коммуникации)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политехнический университет (Институт </w:t>
            </w: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lastRenderedPageBreak/>
              <w:t xml:space="preserve">дистанционного образования)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 xml:space="preserve">Подъемно-транспортные, строительные, дорожные машины и оборудование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архитектурно-строительный университет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Политология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(Философский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Почвоведение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(Институт биологии, экологии, почвоведения, сельского и лесного хозяйства)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ЗСФ РАП (</w:t>
            </w:r>
            <w:proofErr w:type="spellStart"/>
            <w:proofErr w:type="gramStart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Западно</w:t>
            </w:r>
            <w:proofErr w:type="spellEnd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 - Сибирский</w:t>
            </w:r>
            <w:proofErr w:type="gramEnd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 филиал ГОУ ВПО «Российская академия правосудия»)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Прикладная информатика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систем управления и радиоэлектроники (Факультет систем управления)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Прикладная математика и информатика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(Факультет прикладной математики и кибернетики)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политехнический университет (Институт кибернетики)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Программное обеспечение вычислительной техники и автоматизированных систем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систем управления и радиоэлектроники (Факультет систем управления)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Промышленное и гражданское строительство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архитектурно-строительный университет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Психология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(Факультет психологии)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институт  НОУ ВПО "Восточная экономико-юридическая гуманитарная академия (филиал) (Факультет педагогики и психологии)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филиал Современной гуманитарной академии </w:t>
            </w:r>
            <w:proofErr w:type="gramStart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г</w:t>
            </w:r>
            <w:proofErr w:type="gramEnd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. Москва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ФСБ (Учебные заведения ФСБ России)</w:t>
            </w:r>
            <w:hyperlink r:id="rId28" w:history="1">
              <w:r w:rsidRPr="00370516">
                <w:rPr>
                  <w:rStyle w:val="a4"/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 xml:space="preserve"> </w:t>
              </w:r>
            </w:hyperlink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ТИБ (Томский институт бизнеса)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Психология и педагогика начального образования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педагогический университет (Педагогический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Радиотехника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систем управления и радиоэлектроники (Заочный и вечерний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Радиоэлектронные системы и комплексы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(Радиофизический факультет)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(факультет военного </w:t>
            </w: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lastRenderedPageBreak/>
              <w:t>обучения)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-Томский государственный университет систем управления и радиоэлектроники (Радиотехнический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>Реклама и связи с общественностью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педагогический университет (Факультет психологии, связей с общественностью, рекламы)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(Факультет психологии)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политехнический университет (Гуманитарный факультет)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Российский государственный социальный университет. Филиал в </w:t>
            </w:r>
            <w:proofErr w:type="gramStart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г</w:t>
            </w:r>
            <w:proofErr w:type="gramEnd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. Томске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Российский государственный социальный университет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ТИБ (Томский институт бизнеса)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Реставрация и реконструкция архитектурного наследия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архитектурно-строительный университет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Региональная экономика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ТФЮИ (Томский заочный финансово-юридический институт)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СТИ НИЯУ МИФИ (Северский технологический институт)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Сервис транспортных и технологических машин и оборудования (автомобильный транспорт)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архитектурно-строительный университет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Сервис (Сервис электронной техники)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систем управления и радиоэлектроники (Радиотехнический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Системный анализ и управление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систем управления и радиоэлектроники (Высший колледж информатики, электроники и менеджмента)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(Философский факультет)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систем управления и радиоэлектроники (Гуманитарный факультет)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политехнический университет (Институт дистанционного образования)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Российский государственный социальный университет. Филиал в </w:t>
            </w:r>
            <w:proofErr w:type="gramStart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г</w:t>
            </w:r>
            <w:proofErr w:type="gramEnd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. Томске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Социокультурный</w:t>
            </w:r>
            <w:proofErr w:type="spellEnd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 сервис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педагогический университет (Факультет экономики и управления)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Социология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(Философский </w:t>
            </w: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lastRenderedPageBreak/>
              <w:t xml:space="preserve">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>Страхование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ТФЮИ (Томский заочный финансово-юридический институт)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Теплогазоснабжение и вентиляция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архитектурно-строительный университет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Теплоэнергетика и теплотехника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политехнический университет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Техническая эксплуатация транспортного радиооборудования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систем управления и радиоэлектроники (</w:t>
            </w:r>
            <w:proofErr w:type="spellStart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Радиоконструкторский</w:t>
            </w:r>
            <w:proofErr w:type="spellEnd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 факультет)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систем управления и радиоэлектроники (Заочный и вечерний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Техносферная</w:t>
            </w:r>
            <w:proofErr w:type="spellEnd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 безопасность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политехнический университет (Институт неразрушающего контроля)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Технология деревообработки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архитектурно-строительный университет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Технология производства и переработки сельскохозяйственной продукции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сельскохозяйственный институт (Филиал) ФГОУ ВПО  "Новосибирский государственный аграрный университет" (</w:t>
            </w:r>
            <w:proofErr w:type="spellStart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Агроинженерный</w:t>
            </w:r>
            <w:proofErr w:type="spellEnd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 факультет)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сельскохозяйственный институт (Филиал) ФГОУ ВПО "Новосибирский государственный аграрный университет" (Факультет заочного обучения)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Торговое дело</w:t>
            </w:r>
          </w:p>
        </w:tc>
        <w:tc>
          <w:tcPr>
            <w:tcW w:w="2744" w:type="pct"/>
            <w:hideMark/>
          </w:tcPr>
          <w:p w:rsidR="00A739F6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(филологический  факультет)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Управление и информатика в технических системах </w:t>
            </w:r>
          </w:p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Управление в технических системах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систем управления и радиоэлектроники (Факультет вычислительных систем)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политехнический университет (Институт дистанционного образования)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политехнический университет (Институт кибернетики)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Управление качеством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систем управления и радиоэлектроники (Факультет вычислительных систем)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Управление персоналом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(Факультет психологии)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политехнический университет (Институт дистанционного образования)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политехнический университет (Гуманитарный </w:t>
            </w: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lastRenderedPageBreak/>
              <w:t>факультет)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ТИБ (Томский институт бизнеса)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739F6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>Физ</w:t>
            </w:r>
            <w:r w:rsidR="00A92892"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ика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педагогический университет (Физико-математический факультет)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(Физический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педагогический университет (Факультет физической культуры)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(Факультет физической культуры)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политехнический университет (Факультет физической культуры)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739F6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Физическая культура для лиц с отклонением в состоянии здоровья (адаптивная физическая культура)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педагогический университет (Факультет физической культуры) </w:t>
            </w:r>
            <w:r w:rsidR="00A739F6" w:rsidRPr="00370516">
              <w:rPr>
                <w:noProof/>
                <w:color w:val="002060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Филология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(Филологический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Философия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(Философский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Фотоника</w:t>
            </w:r>
            <w:proofErr w:type="spellEnd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 и </w:t>
            </w:r>
            <w:proofErr w:type="spellStart"/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оптоинформатика</w:t>
            </w:r>
            <w:proofErr w:type="spellEnd"/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 -Томский университет систем управления и радиоэлектроники (Факультет электронной техники)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Финансы и кредит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(Высшая школа бизнеса) </w:t>
            </w:r>
          </w:p>
          <w:p w:rsidR="00A92892" w:rsidRPr="00370516" w:rsidRDefault="00AF4E30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hyperlink r:id="rId29" w:history="1">
              <w:r w:rsidR="00A92892" w:rsidRPr="00370516">
                <w:rPr>
                  <w:rStyle w:val="a4"/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 xml:space="preserve">- </w:t>
              </w:r>
            </w:hyperlink>
            <w:r w:rsidR="00A92892"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Томский институт  НОУ ВПО "Восточная экономико-юридическая гуманитарная академия (филиал) (Финансово-экономический факультет) </w:t>
            </w:r>
          </w:p>
          <w:p w:rsidR="00876A67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ТФЮИ (Томский заочный финансово-юридический институт)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Химическая технология материалов современной энергетики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политехнический университет (Физико-технический факультет)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СТИ НИЯУ МИФИ (Северский технологический институт)</w:t>
            </w:r>
            <w:hyperlink r:id="rId30" w:history="1">
              <w:r w:rsidRPr="00370516">
                <w:rPr>
                  <w:rStyle w:val="a4"/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 xml:space="preserve"> </w:t>
              </w:r>
            </w:hyperlink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Химическая технология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политехнический университет (Институт дистанционного образования)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Химия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педагогический университет (Биолого-химический факультет)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</w:t>
            </w:r>
            <w:proofErr w:type="gramStart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т(</w:t>
            </w:r>
            <w:proofErr w:type="gramEnd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Химический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>Экология и природопользование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(Институт биологии, экологии, почвоведения, сельского и лесного хозяйства) </w:t>
            </w:r>
          </w:p>
          <w:p w:rsidR="00A739F6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систем управления и радиоэлектроники (</w:t>
            </w:r>
            <w:proofErr w:type="spellStart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Радиоконструкторский</w:t>
            </w:r>
            <w:proofErr w:type="spellEnd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 факультет)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Экономика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филиал Современной гуманитарной академии </w:t>
            </w:r>
            <w:proofErr w:type="gramStart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г</w:t>
            </w:r>
            <w:proofErr w:type="gramEnd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. Москва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систем управления и радиоэлектроники (Заочный и вечерний факультет)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политехнический университет (Институт дистанционного образования)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политехнический университет (Инженерно-экономический факультет)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ТФЮИ (Томский заочный финансово-юридический институт)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Экономика и управление на предприятии </w:t>
            </w:r>
          </w:p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(в строительстве)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архитектурно-строительный университет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ТФЮИ (Томский заочный финансово-юридический институт)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Экономика и управление на предприятии (в городском хозяйстве)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архитектурно-строительный университет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ТФЮИ (Томский заочный финансово-юридический институт)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Экономика и управление на предприятии (в лесном комплексе)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архитектурно-строительный университет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Экономическая безопасность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СТИ НИЯУ МИФИ (Северский технологический институт)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Экономическая теория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Томский государственный университет (Экономический факультет)</w:t>
            </w:r>
          </w:p>
          <w:p w:rsidR="00876A67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Современная гуманитарная академия (</w:t>
            </w:r>
            <w:proofErr w:type="gramStart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г</w:t>
            </w:r>
            <w:proofErr w:type="gramEnd"/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. Москва) Томский филиал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Экспертиза и управление недвижимостью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архитектурно-строительный университет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Электроэнергетика и электротехника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СТИ НИЯУ МИФИ (Северский технологический институт)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Электроника и автоматика физических установок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политехнический университет (Физико-технический факультет)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>- СТИ НИЯУ МИФИ (Северский технологический институт)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Электронные приборы и устройства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- Томский государственный университет систем управления и радиоэлектроники (Факультет электронной техники) 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739F6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lastRenderedPageBreak/>
              <w:t>Ю</w:t>
            </w:r>
            <w:r w:rsidR="00A92892"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 xml:space="preserve">риспруденция </w:t>
            </w: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- Томский государственный университет (Юридический институт)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- Томский государственный университет</w:t>
            </w:r>
            <w:hyperlink r:id="rId31" w:history="1">
              <w:r w:rsidRPr="00370516">
                <w:rPr>
                  <w:rStyle w:val="a4"/>
                  <w:rFonts w:ascii="Times New Roman" w:eastAsia="Times New Roman" w:hAnsi="Times New Roman" w:cs="Times New Roman"/>
                  <w:color w:val="002060"/>
                  <w:sz w:val="26"/>
                  <w:szCs w:val="26"/>
                </w:rPr>
                <w:t xml:space="preserve"> (Высшая школа бизнеса) </w:t>
              </w:r>
            </w:hyperlink>
          </w:p>
          <w:p w:rsidR="00A92892" w:rsidRPr="00370516" w:rsidRDefault="00AF4E30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hyperlink r:id="rId32" w:history="1">
              <w:r w:rsidR="00A92892" w:rsidRPr="00370516">
                <w:rPr>
                  <w:rStyle w:val="a4"/>
                  <w:rFonts w:ascii="Times New Roman" w:eastAsia="Times New Roman" w:hAnsi="Times New Roman" w:cs="Times New Roman"/>
                  <w:color w:val="002060"/>
                  <w:sz w:val="26"/>
                  <w:szCs w:val="26"/>
                </w:rPr>
                <w:t>-</w:t>
              </w:r>
            </w:hyperlink>
            <w:r w:rsidR="00A92892"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Томский институт бизнеса (Экономический факультет)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- Томский экономико-юридический институт (Юридический факультет)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- Томский экономико-юридический институт (Отделение заочного обучения)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- </w:t>
            </w:r>
            <w:proofErr w:type="spellStart"/>
            <w:proofErr w:type="gramStart"/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Западно</w:t>
            </w:r>
            <w:proofErr w:type="spellEnd"/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- Сибирский</w:t>
            </w:r>
            <w:proofErr w:type="gramEnd"/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филиал ГОУ ВПО «Российская академия пра</w:t>
            </w:r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в</w:t>
            </w:r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осудия»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- Томский институт  НОУ ВПО "Восточная экономико-юридическая гуманитарная академия (Юридический факультет</w:t>
            </w:r>
            <w:proofErr w:type="gramStart"/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)(</w:t>
            </w:r>
            <w:proofErr w:type="gramEnd"/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филиал)</w:t>
            </w:r>
          </w:p>
          <w:p w:rsidR="00A92892" w:rsidRPr="00370516" w:rsidRDefault="00AF4E30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hyperlink r:id="rId33" w:history="1">
              <w:proofErr w:type="gramStart"/>
              <w:r w:rsidR="00A92892" w:rsidRPr="00370516">
                <w:rPr>
                  <w:rStyle w:val="a4"/>
                  <w:rFonts w:ascii="Times New Roman" w:eastAsia="Times New Roman" w:hAnsi="Times New Roman" w:cs="Times New Roman"/>
                  <w:color w:val="002060"/>
                  <w:sz w:val="26"/>
                  <w:szCs w:val="26"/>
                </w:rPr>
                <w:t xml:space="preserve">- Томский сельскохозяйственный институт (Филиал) ФГОУ ВПО "Новосибирский государственный аграрный университет Экономико-юридический факультет)" </w:t>
              </w:r>
            </w:hyperlink>
            <w:proofErr w:type="gramEnd"/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- Томский сельскохозяйственный институ</w:t>
            </w:r>
            <w:proofErr w:type="gramStart"/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т(</w:t>
            </w:r>
            <w:proofErr w:type="gramEnd"/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Филиал) ФГОУ ВПО "Новосибирский государственный аграрный университет" (Факультет заочного обучения) 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- Томский филиал Современной гуманитарной академии (</w:t>
            </w:r>
            <w:proofErr w:type="gramStart"/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г</w:t>
            </w:r>
            <w:proofErr w:type="gramEnd"/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. Москва</w:t>
            </w:r>
            <w:hyperlink r:id="rId34" w:history="1">
              <w:r w:rsidRPr="00370516">
                <w:rPr>
                  <w:rStyle w:val="a4"/>
                  <w:rFonts w:ascii="Times New Roman" w:eastAsia="Times New Roman" w:hAnsi="Times New Roman" w:cs="Times New Roman"/>
                  <w:color w:val="002060"/>
                  <w:sz w:val="26"/>
                  <w:szCs w:val="26"/>
                </w:rPr>
                <w:t>)</w:t>
              </w:r>
            </w:hyperlink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- ТИБ (Томский институт бизнеса)</w:t>
            </w:r>
          </w:p>
          <w:p w:rsidR="00A92892" w:rsidRPr="00370516" w:rsidRDefault="00A92892" w:rsidP="00E257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- ЗСФ РАП (</w:t>
            </w:r>
            <w:proofErr w:type="spellStart"/>
            <w:proofErr w:type="gramStart"/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>Западно</w:t>
            </w:r>
            <w:proofErr w:type="spellEnd"/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- Сибирский</w:t>
            </w:r>
            <w:proofErr w:type="gramEnd"/>
            <w:r w:rsidRPr="00370516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филиал ГОУ ВПО «Российская академия правосудия»)</w:t>
            </w:r>
          </w:p>
        </w:tc>
      </w:tr>
      <w:tr w:rsidR="00B41AD4" w:rsidRPr="00CB6A3B" w:rsidTr="00CB6A3B">
        <w:trPr>
          <w:trHeight w:val="375"/>
        </w:trPr>
        <w:tc>
          <w:tcPr>
            <w:tcW w:w="2256" w:type="pct"/>
            <w:hideMark/>
          </w:tcPr>
          <w:p w:rsidR="00A92892" w:rsidRPr="00CB6A3B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CB6A3B">
              <w:rPr>
                <w:rFonts w:ascii="Arial" w:eastAsia="Times New Roman" w:hAnsi="Arial" w:cs="Arial"/>
                <w:bCs/>
                <w:sz w:val="28"/>
                <w:szCs w:val="28"/>
              </w:rPr>
              <w:t>Ядерные физика и технологии</w:t>
            </w:r>
          </w:p>
          <w:p w:rsidR="00A739F6" w:rsidRPr="00CB6A3B" w:rsidRDefault="00A739F6" w:rsidP="00E25715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2744" w:type="pct"/>
            <w:hideMark/>
          </w:tcPr>
          <w:p w:rsidR="00A92892" w:rsidRPr="00370516" w:rsidRDefault="00A92892" w:rsidP="00E25715">
            <w:pPr>
              <w:shd w:val="clear" w:color="auto" w:fill="FFFFFF" w:themeFill="background1"/>
              <w:spacing w:before="100" w:beforeAutospacing="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</w:pPr>
            <w:r w:rsidRPr="0037051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</w:rPr>
              <w:t xml:space="preserve"> Томский политехнический университет (Физико-технический факультет) </w:t>
            </w:r>
          </w:p>
        </w:tc>
      </w:tr>
    </w:tbl>
    <w:p w:rsidR="00492FC5" w:rsidRPr="00C9163F" w:rsidRDefault="00492FC5" w:rsidP="00E25715">
      <w:pPr>
        <w:shd w:val="clear" w:color="auto" w:fill="FFFFFF" w:themeFill="background1"/>
        <w:spacing w:after="0"/>
      </w:pPr>
    </w:p>
    <w:sectPr w:rsidR="00492FC5" w:rsidRPr="00C9163F" w:rsidSect="00D96D0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163F"/>
    <w:rsid w:val="000661A2"/>
    <w:rsid w:val="00087A48"/>
    <w:rsid w:val="000F7B0E"/>
    <w:rsid w:val="001B6AC9"/>
    <w:rsid w:val="00370516"/>
    <w:rsid w:val="003F1F88"/>
    <w:rsid w:val="00492FC5"/>
    <w:rsid w:val="00527272"/>
    <w:rsid w:val="00555870"/>
    <w:rsid w:val="00564637"/>
    <w:rsid w:val="0068694E"/>
    <w:rsid w:val="00761E35"/>
    <w:rsid w:val="00840F4E"/>
    <w:rsid w:val="00843697"/>
    <w:rsid w:val="00876A67"/>
    <w:rsid w:val="009106E9"/>
    <w:rsid w:val="009F7E79"/>
    <w:rsid w:val="00A27C46"/>
    <w:rsid w:val="00A56202"/>
    <w:rsid w:val="00A739F6"/>
    <w:rsid w:val="00A748EB"/>
    <w:rsid w:val="00A92892"/>
    <w:rsid w:val="00AF4E30"/>
    <w:rsid w:val="00B24758"/>
    <w:rsid w:val="00B40735"/>
    <w:rsid w:val="00B41AD4"/>
    <w:rsid w:val="00C36F13"/>
    <w:rsid w:val="00C9163F"/>
    <w:rsid w:val="00C9324E"/>
    <w:rsid w:val="00CB6A3B"/>
    <w:rsid w:val="00D96D07"/>
    <w:rsid w:val="00DB74FD"/>
    <w:rsid w:val="00DF04DE"/>
    <w:rsid w:val="00E25715"/>
    <w:rsid w:val="00EC5434"/>
    <w:rsid w:val="00FD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6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E35"/>
    <w:rPr>
      <w:rFonts w:ascii="Tahoma" w:hAnsi="Tahoma" w:cs="Tahoma"/>
      <w:sz w:val="16"/>
      <w:szCs w:val="16"/>
    </w:rPr>
  </w:style>
  <w:style w:type="character" w:customStyle="1" w:styleId="zag">
    <w:name w:val="zag"/>
    <w:basedOn w:val="a0"/>
    <w:rsid w:val="00492FC5"/>
  </w:style>
  <w:style w:type="table" w:styleId="a7">
    <w:name w:val="Table Grid"/>
    <w:basedOn w:val="a1"/>
    <w:uiPriority w:val="59"/>
    <w:rsid w:val="00A73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D31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hyperlink" Target="http://esta2011.h16.ru/vo/tpu8.html" TargetMode="External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://esta2011.h16.ru/vo/tpu5.html" TargetMode="External"/><Relationship Id="rId34" Type="http://schemas.openxmlformats.org/officeDocument/2006/relationships/hyperlink" Target="http://esta2011.h16.ru/voi/tshi1.html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esta2011.h16.ru/so/sel.html" TargetMode="External"/><Relationship Id="rId17" Type="http://schemas.openxmlformats.org/officeDocument/2006/relationships/hyperlink" Target="http://esta2011.h16.ru/prof/so/torg.html" TargetMode="External"/><Relationship Id="rId25" Type="http://schemas.openxmlformats.org/officeDocument/2006/relationships/hyperlink" Target="http://esta2011.h16.ru/vo/tgpu1.html" TargetMode="External"/><Relationship Id="rId33" Type="http://schemas.openxmlformats.org/officeDocument/2006/relationships/hyperlink" Target="http://esta2011.h16.ru/voi/tsh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sta2011.h16.ru/so/tadt.html" TargetMode="External"/><Relationship Id="rId20" Type="http://schemas.openxmlformats.org/officeDocument/2006/relationships/image" Target="media/image8.jpeg"/><Relationship Id="rId29" Type="http://schemas.openxmlformats.org/officeDocument/2006/relationships/hyperlink" Target="http://esta2011.h16.ru/voi/vegu1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hyperlink" Target="http://esta2011.h16.ru/voi/tshi1.html" TargetMode="External"/><Relationship Id="rId32" Type="http://schemas.openxmlformats.org/officeDocument/2006/relationships/hyperlink" Target="http://esta2011.h16.ru/vo/tusur7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sta2011.h16.ru/so/gik.html" TargetMode="External"/><Relationship Id="rId23" Type="http://schemas.openxmlformats.org/officeDocument/2006/relationships/hyperlink" Target="http://esta2011.h16.ru/prof/vo/tgpu8.html" TargetMode="External"/><Relationship Id="rId28" Type="http://schemas.openxmlformats.org/officeDocument/2006/relationships/hyperlink" Target="http://esta2011.h16.ru/voi/tshi1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sta2011.h16.ru/so/tpgk.html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://esta2011.h16.ru/vo/tgpu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a2011.h16.ru/prof/no/no20.html" TargetMode="External"/><Relationship Id="rId14" Type="http://schemas.openxmlformats.org/officeDocument/2006/relationships/hyperlink" Target="http://esta2011.h16.ru/prof/no/no13.html" TargetMode="External"/><Relationship Id="rId22" Type="http://schemas.openxmlformats.org/officeDocument/2006/relationships/hyperlink" Target="http://esta2011.h16.ru/prof/vo/tgu.html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://esta2011.h16.ru/vo/tpu1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B7D8-4E0C-4B55-BA66-B8C0C20E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23</Pages>
  <Words>4916</Words>
  <Characters>28027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Парбигская "СОШ"</Company>
  <LinksUpToDate>false</LinksUpToDate>
  <CharactersWithSpaces>32878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Психолог</cp:lastModifiedBy>
  <cp:revision>22</cp:revision>
  <dcterms:created xsi:type="dcterms:W3CDTF">2016-03-03T03:29:00Z</dcterms:created>
  <dcterms:modified xsi:type="dcterms:W3CDTF">2021-09-27T07:25:00Z</dcterms:modified>
</cp:coreProperties>
</file>